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DC7898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EE702A" w:rsidRDefault="00EE702A" w:rsidP="00EE702A">
      <w:pPr>
        <w:ind w:right="-1" w:firstLine="426"/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  </w:t>
      </w:r>
      <w:proofErr w:type="gramStart"/>
      <w:r w:rsidR="00B66BA5" w:rsidRPr="00EE702A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EE702A">
        <w:rPr>
          <w:sz w:val="28"/>
          <w:szCs w:val="28"/>
        </w:rPr>
        <w:t>, как уполномочен</w:t>
      </w:r>
      <w:r w:rsidR="00B66BA5" w:rsidRPr="00EE702A">
        <w:rPr>
          <w:sz w:val="28"/>
          <w:szCs w:val="28"/>
        </w:rPr>
        <w:t>ный орган по проведению антикор</w:t>
      </w:r>
      <w:r w:rsidR="00767824" w:rsidRPr="00EE702A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EE702A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EE702A">
        <w:rPr>
          <w:sz w:val="28"/>
          <w:szCs w:val="28"/>
        </w:rPr>
        <w:t xml:space="preserve">, рассмотрев  проект </w:t>
      </w:r>
      <w:r w:rsidR="0065502B" w:rsidRPr="00EE702A">
        <w:rPr>
          <w:sz w:val="28"/>
          <w:szCs w:val="28"/>
        </w:rPr>
        <w:t xml:space="preserve">решения Совета </w:t>
      </w:r>
      <w:r w:rsidR="00B66BA5" w:rsidRPr="00EE702A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EE702A">
        <w:rPr>
          <w:sz w:val="28"/>
          <w:szCs w:val="28"/>
        </w:rPr>
        <w:t xml:space="preserve"> </w:t>
      </w:r>
      <w:r w:rsidR="00BA0A9A" w:rsidRPr="00EE702A">
        <w:rPr>
          <w:sz w:val="28"/>
          <w:szCs w:val="28"/>
        </w:rPr>
        <w:t>«</w:t>
      </w:r>
      <w:r w:rsidRPr="00EE702A">
        <w:rPr>
          <w:sz w:val="28"/>
          <w:szCs w:val="28"/>
        </w:rPr>
        <w:t xml:space="preserve">Об утверждении перечня  земельных участков, предназначенных для предоставления в аренду гражданам, имеющим трех и более детей, в целях </w:t>
      </w:r>
      <w:r w:rsidRPr="00EE702A">
        <w:rPr>
          <w:color w:val="000000"/>
          <w:sz w:val="28"/>
          <w:szCs w:val="28"/>
        </w:rPr>
        <w:t>строительства индивидуальных жилых</w:t>
      </w:r>
      <w:proofErr w:type="gramEnd"/>
      <w:r w:rsidRPr="00EE702A">
        <w:rPr>
          <w:color w:val="000000"/>
          <w:sz w:val="28"/>
          <w:szCs w:val="28"/>
        </w:rPr>
        <w:t xml:space="preserve"> домов с правом ведения личного подсобного хозяйства</w:t>
      </w:r>
      <w:r w:rsidRPr="00EE702A">
        <w:rPr>
          <w:sz w:val="28"/>
          <w:szCs w:val="28"/>
        </w:rPr>
        <w:t xml:space="preserve"> в границах Незаймановского сельского поселения Тимашевского района</w:t>
      </w:r>
      <w:r w:rsidR="000C764E" w:rsidRPr="00EE702A">
        <w:rPr>
          <w:sz w:val="28"/>
          <w:szCs w:val="28"/>
        </w:rPr>
        <w:t>»</w:t>
      </w:r>
      <w:r w:rsidR="00E21EB0" w:rsidRPr="00EE702A">
        <w:rPr>
          <w:sz w:val="28"/>
          <w:szCs w:val="28"/>
        </w:rPr>
        <w:t xml:space="preserve">, </w:t>
      </w:r>
      <w:proofErr w:type="gramStart"/>
      <w:r w:rsidR="00B911E0" w:rsidRPr="00EE702A">
        <w:rPr>
          <w:sz w:val="28"/>
          <w:szCs w:val="28"/>
        </w:rPr>
        <w:t>поступивший</w:t>
      </w:r>
      <w:proofErr w:type="gramEnd"/>
      <w:r w:rsidR="00B911E0" w:rsidRPr="00EE702A">
        <w:rPr>
          <w:sz w:val="28"/>
          <w:szCs w:val="28"/>
        </w:rPr>
        <w:t xml:space="preserve"> от </w:t>
      </w:r>
      <w:r w:rsidR="0023220B" w:rsidRPr="00EE702A">
        <w:rPr>
          <w:sz w:val="28"/>
          <w:szCs w:val="28"/>
        </w:rPr>
        <w:t>специалиста</w:t>
      </w:r>
      <w:r w:rsidR="00B804B1" w:rsidRPr="00EE702A">
        <w:rPr>
          <w:sz w:val="28"/>
          <w:szCs w:val="28"/>
        </w:rPr>
        <w:t xml:space="preserve"> </w:t>
      </w:r>
      <w:r w:rsidRPr="00EE702A">
        <w:rPr>
          <w:sz w:val="28"/>
          <w:szCs w:val="28"/>
        </w:rPr>
        <w:t xml:space="preserve">1 категории </w:t>
      </w:r>
      <w:r w:rsidR="00B804B1" w:rsidRPr="00EE702A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E21EB0" w:rsidRPr="00EE702A">
        <w:rPr>
          <w:sz w:val="28"/>
          <w:szCs w:val="28"/>
        </w:rPr>
        <w:t xml:space="preserve">, </w:t>
      </w:r>
      <w:r w:rsidR="00767824" w:rsidRPr="00EE702A">
        <w:rPr>
          <w:sz w:val="28"/>
          <w:szCs w:val="28"/>
        </w:rPr>
        <w:t>установи</w:t>
      </w:r>
      <w:r w:rsidR="00E21EB0" w:rsidRPr="00EE702A">
        <w:rPr>
          <w:sz w:val="28"/>
          <w:szCs w:val="28"/>
        </w:rPr>
        <w:t xml:space="preserve">л </w:t>
      </w:r>
      <w:r w:rsidR="00767824" w:rsidRPr="00EE702A">
        <w:rPr>
          <w:sz w:val="28"/>
          <w:szCs w:val="28"/>
        </w:rPr>
        <w:t xml:space="preserve"> следующее.</w:t>
      </w:r>
    </w:p>
    <w:p w:rsidR="00767824" w:rsidRPr="00EE702A" w:rsidRDefault="00E21EB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1.</w:t>
      </w:r>
      <w:r w:rsidR="00617081" w:rsidRPr="00EE702A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EE702A">
        <w:rPr>
          <w:sz w:val="28"/>
          <w:szCs w:val="28"/>
        </w:rPr>
        <w:t>Незаймановского сельского поселения Тимашевского района</w:t>
      </w:r>
      <w:r w:rsidR="00617081" w:rsidRPr="00EE702A">
        <w:rPr>
          <w:sz w:val="28"/>
          <w:szCs w:val="28"/>
        </w:rPr>
        <w:t xml:space="preserve">: </w:t>
      </w:r>
      <w:hyperlink r:id="rId5" w:history="1">
        <w:r w:rsidR="00B804B1" w:rsidRPr="00EE702A">
          <w:rPr>
            <w:rStyle w:val="a9"/>
            <w:sz w:val="28"/>
            <w:szCs w:val="28"/>
          </w:rPr>
          <w:t>www.</w:t>
        </w:r>
        <w:r w:rsidR="00B804B1" w:rsidRPr="00EE702A">
          <w:rPr>
            <w:rStyle w:val="a9"/>
            <w:sz w:val="28"/>
            <w:szCs w:val="28"/>
            <w:lang w:val="en-US"/>
          </w:rPr>
          <w:t>adm</w:t>
        </w:r>
        <w:r w:rsidR="00B804B1" w:rsidRPr="00EE702A">
          <w:rPr>
            <w:rStyle w:val="a9"/>
            <w:sz w:val="28"/>
            <w:szCs w:val="28"/>
          </w:rPr>
          <w:t>-</w:t>
        </w:r>
        <w:r w:rsidR="00B804B1" w:rsidRPr="00EE702A">
          <w:rPr>
            <w:rStyle w:val="a9"/>
            <w:sz w:val="28"/>
            <w:szCs w:val="28"/>
            <w:lang w:val="en-US"/>
          </w:rPr>
          <w:t>nezaymanovskaya</w:t>
        </w:r>
        <w:r w:rsidR="00B804B1" w:rsidRPr="00EE702A">
          <w:rPr>
            <w:rStyle w:val="a9"/>
            <w:sz w:val="28"/>
            <w:szCs w:val="28"/>
          </w:rPr>
          <w:t>.</w:t>
        </w:r>
        <w:r w:rsidR="00B804B1" w:rsidRPr="00EE702A">
          <w:rPr>
            <w:rStyle w:val="a9"/>
            <w:sz w:val="28"/>
            <w:szCs w:val="28"/>
            <w:lang w:val="en-US"/>
          </w:rPr>
          <w:t>ru</w:t>
        </w:r>
      </w:hyperlink>
      <w:r w:rsidR="00B804B1" w:rsidRPr="00EE702A">
        <w:rPr>
          <w:sz w:val="28"/>
          <w:szCs w:val="28"/>
        </w:rPr>
        <w:t xml:space="preserve"> </w:t>
      </w:r>
      <w:r w:rsidR="00617081" w:rsidRPr="00EE702A">
        <w:rPr>
          <w:sz w:val="28"/>
          <w:szCs w:val="28"/>
        </w:rPr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EE702A">
        <w:rPr>
          <w:sz w:val="28"/>
          <w:szCs w:val="28"/>
        </w:rPr>
        <w:t>Незаймановского сельского поселения Тимашевского района</w:t>
      </w:r>
      <w:r w:rsidR="00617081" w:rsidRPr="00EE702A">
        <w:rPr>
          <w:sz w:val="28"/>
          <w:szCs w:val="28"/>
        </w:rPr>
        <w:t>.</w:t>
      </w:r>
    </w:p>
    <w:p w:rsidR="00B911E0" w:rsidRPr="00EE702A" w:rsidRDefault="00B911E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EE702A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EE702A">
        <w:rPr>
          <w:sz w:val="28"/>
          <w:szCs w:val="28"/>
        </w:rPr>
        <w:t xml:space="preserve">№ </w:t>
      </w:r>
      <w:r w:rsidR="00B804B1" w:rsidRPr="00EE702A">
        <w:rPr>
          <w:sz w:val="28"/>
          <w:szCs w:val="28"/>
        </w:rPr>
        <w:t>60</w:t>
      </w:r>
      <w:r w:rsidRPr="00EE702A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EE702A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EE702A">
        <w:rPr>
          <w:sz w:val="28"/>
          <w:szCs w:val="28"/>
        </w:rPr>
        <w:t xml:space="preserve"> от независимых экспертов заключения не поступили.</w:t>
      </w:r>
    </w:p>
    <w:p w:rsidR="0065502B" w:rsidRPr="00EE702A" w:rsidRDefault="00E21EB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2</w:t>
      </w:r>
      <w:r w:rsidR="00D210A1" w:rsidRPr="00EE702A">
        <w:rPr>
          <w:sz w:val="28"/>
          <w:szCs w:val="28"/>
        </w:rPr>
        <w:t>.</w:t>
      </w:r>
      <w:r w:rsidR="0023220B" w:rsidRPr="00EE702A">
        <w:rPr>
          <w:sz w:val="28"/>
          <w:szCs w:val="28"/>
        </w:rPr>
        <w:t xml:space="preserve"> </w:t>
      </w:r>
      <w:r w:rsidR="00863E9E" w:rsidRPr="00EE702A">
        <w:rPr>
          <w:sz w:val="28"/>
          <w:szCs w:val="28"/>
        </w:rPr>
        <w:t>Основания</w:t>
      </w:r>
      <w:r w:rsidR="00D210A1" w:rsidRPr="00EE702A">
        <w:rPr>
          <w:sz w:val="28"/>
          <w:szCs w:val="28"/>
        </w:rPr>
        <w:t xml:space="preserve"> разработки:</w:t>
      </w:r>
      <w:r w:rsidR="00DC7898" w:rsidRPr="00EE702A">
        <w:rPr>
          <w:sz w:val="28"/>
          <w:szCs w:val="28"/>
        </w:rPr>
        <w:t xml:space="preserve"> </w:t>
      </w:r>
      <w:hyperlink r:id="rId6" w:history="1">
        <w:r w:rsidR="00EE702A" w:rsidRPr="00EE702A">
          <w:rPr>
            <w:rStyle w:val="ac"/>
            <w:b w:val="0"/>
            <w:bCs w:val="0"/>
            <w:color w:val="auto"/>
            <w:sz w:val="28"/>
            <w:szCs w:val="28"/>
          </w:rPr>
          <w:t>Закон Краснодарского края от 26 декабря 2014 года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</w:r>
      </w:hyperlink>
      <w:r w:rsidR="00EE702A" w:rsidRPr="00EE702A">
        <w:rPr>
          <w:b/>
          <w:sz w:val="28"/>
          <w:szCs w:val="28"/>
        </w:rPr>
        <w:t>», У</w:t>
      </w:r>
      <w:r w:rsidR="00EE702A" w:rsidRPr="00EE702A">
        <w:rPr>
          <w:sz w:val="28"/>
          <w:szCs w:val="28"/>
        </w:rPr>
        <w:t>став Незаймановского сельского поселения Тимашевского района</w:t>
      </w:r>
      <w:r w:rsidR="0065502B" w:rsidRPr="00EE702A">
        <w:rPr>
          <w:sz w:val="28"/>
          <w:szCs w:val="28"/>
        </w:rPr>
        <w:t>.</w:t>
      </w:r>
    </w:p>
    <w:p w:rsidR="003300B2" w:rsidRPr="00EE702A" w:rsidRDefault="00B911E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3</w:t>
      </w:r>
      <w:r w:rsidR="003300B2" w:rsidRPr="00EE702A">
        <w:rPr>
          <w:sz w:val="28"/>
          <w:szCs w:val="28"/>
        </w:rPr>
        <w:t>.</w:t>
      </w:r>
      <w:r w:rsidR="002439D2" w:rsidRPr="00EE702A">
        <w:rPr>
          <w:sz w:val="28"/>
          <w:szCs w:val="28"/>
        </w:rPr>
        <w:t xml:space="preserve"> </w:t>
      </w:r>
      <w:r w:rsidR="00E21EB0" w:rsidRPr="00EE702A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EE702A">
        <w:rPr>
          <w:sz w:val="28"/>
          <w:szCs w:val="28"/>
        </w:rPr>
        <w:t>не обнаружены</w:t>
      </w:r>
      <w:r w:rsidR="00E21EB0" w:rsidRPr="00EE702A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EE702A" w:rsidRDefault="00B911E0" w:rsidP="00DC7898">
      <w:pPr>
        <w:ind w:right="-1" w:firstLine="708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4</w:t>
      </w:r>
      <w:r w:rsidR="00E21EB0" w:rsidRPr="00EE702A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DC6021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Специалист 1 категории администрации </w:t>
      </w:r>
    </w:p>
    <w:p w:rsidR="00DC6021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>Незаймановского сельского</w:t>
      </w:r>
    </w:p>
    <w:p w:rsidR="00103739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Тимашевского района                                                                         Л.А.Толстых </w:t>
      </w:r>
    </w:p>
    <w:p w:rsidR="00651619" w:rsidRPr="00EE702A" w:rsidRDefault="00651619" w:rsidP="0080001E">
      <w:pPr>
        <w:jc w:val="both"/>
        <w:rPr>
          <w:sz w:val="28"/>
          <w:szCs w:val="28"/>
        </w:rPr>
      </w:pPr>
    </w:p>
    <w:p w:rsidR="00DD4596" w:rsidRPr="00EE702A" w:rsidRDefault="00EE702A" w:rsidP="0080001E">
      <w:pPr>
        <w:jc w:val="both"/>
        <w:rPr>
          <w:sz w:val="28"/>
          <w:szCs w:val="28"/>
          <w:u w:val="single"/>
        </w:rPr>
      </w:pPr>
      <w:r w:rsidRPr="00EE702A">
        <w:rPr>
          <w:sz w:val="28"/>
          <w:szCs w:val="28"/>
        </w:rPr>
        <w:t>01.02</w:t>
      </w:r>
      <w:r w:rsidR="00CC263B" w:rsidRPr="00EE702A">
        <w:rPr>
          <w:sz w:val="28"/>
          <w:szCs w:val="28"/>
        </w:rPr>
        <w:t>.</w:t>
      </w:r>
      <w:bookmarkStart w:id="0" w:name="_GoBack"/>
      <w:bookmarkEnd w:id="0"/>
      <w:r w:rsidR="0006729A" w:rsidRPr="00EE702A">
        <w:rPr>
          <w:sz w:val="28"/>
          <w:szCs w:val="28"/>
        </w:rPr>
        <w:t>201</w:t>
      </w:r>
      <w:r w:rsidR="0023220B" w:rsidRPr="00EE702A">
        <w:rPr>
          <w:sz w:val="28"/>
          <w:szCs w:val="28"/>
        </w:rPr>
        <w:t>6</w:t>
      </w:r>
    </w:p>
    <w:sectPr w:rsidR="00DD4596" w:rsidRPr="00EE702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6895115.0/" TargetMode="Externa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26</cp:revision>
  <cp:lastPrinted>2016-07-26T11:25:00Z</cp:lastPrinted>
  <dcterms:created xsi:type="dcterms:W3CDTF">2015-03-11T06:48:00Z</dcterms:created>
  <dcterms:modified xsi:type="dcterms:W3CDTF">2016-07-27T06:27:00Z</dcterms:modified>
</cp:coreProperties>
</file>